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37" w:rsidRPr="00EC0DA8" w:rsidRDefault="00356437" w:rsidP="00356437">
      <w:pPr>
        <w:rPr>
          <w:rFonts w:cs="Times New Roman"/>
        </w:rPr>
      </w:pPr>
      <w:r w:rsidRPr="00EC0DA8">
        <w:rPr>
          <w:rFonts w:cs="Times New Roman"/>
        </w:rPr>
        <w:t xml:space="preserve">Good morning, </w:t>
      </w:r>
    </w:p>
    <w:p w:rsidR="00356437" w:rsidRPr="00EC0DA8" w:rsidRDefault="00356437" w:rsidP="00356437">
      <w:pPr>
        <w:rPr>
          <w:rFonts w:cs="Times New Roman"/>
        </w:rPr>
      </w:pPr>
      <w:r w:rsidRPr="00EC0DA8">
        <w:rPr>
          <w:rFonts w:cs="Times New Roman"/>
        </w:rPr>
        <w:t xml:space="preserve">Below you will find instructions for completing our </w:t>
      </w:r>
      <w:r>
        <w:rPr>
          <w:rFonts w:cs="Times New Roman"/>
        </w:rPr>
        <w:t>third ELA checkpoint</w:t>
      </w:r>
      <w:r w:rsidRPr="00EC0DA8">
        <w:rPr>
          <w:rFonts w:cs="Times New Roman"/>
        </w:rPr>
        <w:t xml:space="preserve"> of the </w:t>
      </w:r>
      <w:r>
        <w:rPr>
          <w:rFonts w:cs="Times New Roman"/>
        </w:rPr>
        <w:t>semester; however, this is the first checkpoint that includes a writing element</w:t>
      </w:r>
      <w:r w:rsidRPr="00EC0DA8">
        <w:rPr>
          <w:rFonts w:cs="Times New Roman"/>
        </w:rPr>
        <w:t xml:space="preserve">. </w:t>
      </w:r>
    </w:p>
    <w:p w:rsidR="006076DE" w:rsidRDefault="00356437" w:rsidP="00356437">
      <w:pPr>
        <w:rPr>
          <w:rFonts w:cs="Times New Roman"/>
        </w:rPr>
      </w:pPr>
      <w:r w:rsidRPr="00EC0DA8">
        <w:rPr>
          <w:rFonts w:cs="Times New Roman"/>
        </w:rPr>
        <w:t xml:space="preserve">Directions- </w:t>
      </w:r>
      <w:r w:rsidR="006076DE">
        <w:rPr>
          <w:rFonts w:cs="Times New Roman"/>
        </w:rPr>
        <w:t xml:space="preserve">Read the following story and </w:t>
      </w:r>
      <w:r w:rsidR="0021654B">
        <w:rPr>
          <w:rFonts w:cs="Times New Roman"/>
        </w:rPr>
        <w:t>answer</w:t>
      </w:r>
      <w:r>
        <w:rPr>
          <w:rFonts w:cs="Times New Roman"/>
        </w:rPr>
        <w:t xml:space="preserve"> the question.</w:t>
      </w:r>
      <w:r w:rsidR="006076D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EC0DA8">
        <w:rPr>
          <w:rFonts w:cs="Times New Roman"/>
        </w:rPr>
        <w:t xml:space="preserve"> </w:t>
      </w:r>
      <w:r w:rsidRPr="00EC0DA8">
        <w:rPr>
          <w:rFonts w:cs="Times New Roman"/>
          <w:highlight w:val="cyan"/>
        </w:rPr>
        <w:t>(You must click “reply” before i</w:t>
      </w:r>
      <w:r w:rsidR="00BF7947">
        <w:rPr>
          <w:rFonts w:cs="Times New Roman"/>
          <w:highlight w:val="cyan"/>
        </w:rPr>
        <w:t xml:space="preserve">t will let you type in the boxes) </w:t>
      </w:r>
      <w:r w:rsidR="00BF7947">
        <w:rPr>
          <w:rFonts w:cs="Times New Roman"/>
        </w:rPr>
        <w:t xml:space="preserve">If the student is struggling, learning coaches can assist with reading the passage. </w:t>
      </w:r>
    </w:p>
    <w:p w:rsidR="007F1F93" w:rsidRDefault="007F1F93" w:rsidP="007F1F93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Use the following steps when answering the question. </w:t>
      </w:r>
    </w:p>
    <w:p w:rsidR="006076DE" w:rsidRDefault="006076DE" w:rsidP="007F1F93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1. Read the questions carefully. </w:t>
      </w:r>
    </w:p>
    <w:p w:rsidR="006076DE" w:rsidRDefault="006076DE" w:rsidP="007F1F93">
      <w:pPr>
        <w:spacing w:after="0" w:line="240" w:lineRule="auto"/>
        <w:rPr>
          <w:rFonts w:cs="Times New Roman"/>
        </w:rPr>
      </w:pPr>
      <w:r>
        <w:rPr>
          <w:rFonts w:cs="Times New Roman"/>
        </w:rPr>
        <w:t>2. Highlight key words in the question.</w:t>
      </w:r>
    </w:p>
    <w:p w:rsidR="006076DE" w:rsidRDefault="006076DE" w:rsidP="007F1F93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3. Restate the question and answer the question completely. </w:t>
      </w:r>
    </w:p>
    <w:p w:rsidR="00356437" w:rsidRPr="00EC0DA8" w:rsidRDefault="00356437" w:rsidP="00356437">
      <w:pPr>
        <w:spacing w:after="0" w:line="240" w:lineRule="auto"/>
        <w:rPr>
          <w:rFonts w:cs="Arial"/>
        </w:rPr>
      </w:pPr>
    </w:p>
    <w:p w:rsidR="00356437" w:rsidRPr="00EC0DA8" w:rsidRDefault="00356437" w:rsidP="00356437">
      <w:pPr>
        <w:rPr>
          <w:rFonts w:cs="Times New Roman"/>
        </w:rPr>
      </w:pPr>
      <w:r w:rsidRPr="00EC0DA8">
        <w:rPr>
          <w:rFonts w:cs="Times New Roman"/>
        </w:rPr>
        <w:t xml:space="preserve">Name: </w:t>
      </w:r>
      <w:r w:rsidRPr="00EC0DA8">
        <w:rPr>
          <w:rFonts w:eastAsia="Times New Roman" w:cs="Arial"/>
        </w:rPr>
        <w:t>|</w:t>
      </w:r>
      <w:proofErr w:type="spellStart"/>
      <w:r w:rsidRPr="00EC0DA8">
        <w:rPr>
          <w:rFonts w:eastAsia="Times New Roman" w:cs="Arial"/>
        </w:rPr>
        <w:t>student.firstname</w:t>
      </w:r>
      <w:proofErr w:type="spellEnd"/>
      <w:r w:rsidRPr="00EC0DA8">
        <w:rPr>
          <w:rFonts w:eastAsia="Times New Roman" w:cs="Arial"/>
        </w:rPr>
        <w:t>|</w:t>
      </w:r>
    </w:p>
    <w:p w:rsidR="00356437" w:rsidRPr="00EC0DA8" w:rsidRDefault="00356437" w:rsidP="00356437">
      <w:pPr>
        <w:spacing w:after="0" w:line="240" w:lineRule="auto"/>
        <w:rPr>
          <w:rFonts w:cs="Arial"/>
        </w:rPr>
      </w:pPr>
    </w:p>
    <w:p w:rsidR="00356437" w:rsidRPr="00EC0DA8" w:rsidRDefault="00356437" w:rsidP="00356437">
      <w:pPr>
        <w:spacing w:after="0"/>
        <w:rPr>
          <w:rFonts w:cs="Arial"/>
        </w:rPr>
      </w:pPr>
      <w:r w:rsidRPr="00EC0DA8">
        <w:rPr>
          <w:rFonts w:cs="Arial"/>
          <w:highlight w:val="yellow"/>
        </w:rPr>
        <w:t xml:space="preserve">Due: </w:t>
      </w:r>
      <w:r w:rsidR="006076DE">
        <w:rPr>
          <w:rFonts w:cs="Arial"/>
        </w:rPr>
        <w:t xml:space="preserve"> November 7</w:t>
      </w:r>
      <w:r w:rsidR="006076DE" w:rsidRPr="006076DE">
        <w:rPr>
          <w:rFonts w:cs="Arial"/>
          <w:vertAlign w:val="superscript"/>
        </w:rPr>
        <w:t>th</w:t>
      </w:r>
      <w:r w:rsidR="006076DE">
        <w:rPr>
          <w:rFonts w:cs="Arial"/>
        </w:rPr>
        <w:t>, 2014</w:t>
      </w:r>
    </w:p>
    <w:p w:rsidR="00356437" w:rsidRPr="00EC0DA8" w:rsidRDefault="00356437" w:rsidP="00356437">
      <w:pPr>
        <w:spacing w:after="0" w:line="240" w:lineRule="auto"/>
        <w:rPr>
          <w:rFonts w:cs="Arial"/>
        </w:rPr>
      </w:pPr>
      <w:r w:rsidRPr="00EC0DA8">
        <w:rPr>
          <w:rFonts w:cs="Arial"/>
        </w:rPr>
        <w:t xml:space="preserve">Grade 1: </w:t>
      </w:r>
      <w:r>
        <w:rPr>
          <w:rFonts w:cs="Arial"/>
        </w:rPr>
        <w:t>ELA</w:t>
      </w:r>
      <w:r w:rsidRPr="00EC0DA8">
        <w:rPr>
          <w:rFonts w:cs="Arial"/>
        </w:rPr>
        <w:t xml:space="preserve"> Checkpoint Assignment #3</w:t>
      </w:r>
      <w:bookmarkStart w:id="0" w:name="_GoBack"/>
      <w:bookmarkEnd w:id="0"/>
    </w:p>
    <w:p w:rsidR="00356437" w:rsidRPr="00EC0DA8" w:rsidRDefault="00356437" w:rsidP="00356437">
      <w:pPr>
        <w:spacing w:after="0" w:line="240" w:lineRule="auto"/>
        <w:rPr>
          <w:rFonts w:cs="Arial"/>
        </w:rPr>
      </w:pPr>
    </w:p>
    <w:p w:rsidR="00356437" w:rsidRDefault="00356437" w:rsidP="00356437">
      <w:pPr>
        <w:shd w:val="clear" w:color="auto" w:fill="FFFFFF"/>
        <w:spacing w:after="0" w:line="293" w:lineRule="atLeast"/>
        <w:ind w:left="-360" w:firstLine="360"/>
        <w:rPr>
          <w:rFonts w:eastAsia="Cambria" w:cs="Arial"/>
          <w:b/>
        </w:rPr>
      </w:pPr>
      <w:bookmarkStart w:id="1" w:name="CCSS.Math.Content.1.NBT.B.2.a"/>
      <w:r w:rsidRPr="00EC0DA8">
        <w:rPr>
          <w:rFonts w:eastAsia="Cambria" w:cs="Arial"/>
          <w:b/>
        </w:rPr>
        <w:t xml:space="preserve">Objectives: </w:t>
      </w:r>
      <w:bookmarkStart w:id="2" w:name="CCSS.ELA-Literacy.W.1.8"/>
    </w:p>
    <w:p w:rsidR="00356437" w:rsidRDefault="00BF7947" w:rsidP="00356437">
      <w:pPr>
        <w:shd w:val="clear" w:color="auto" w:fill="FFFFFF"/>
        <w:spacing w:after="0" w:line="293" w:lineRule="atLeast"/>
      </w:pPr>
      <w:hyperlink r:id="rId5" w:history="1">
        <w:r w:rsidR="00356437">
          <w:rPr>
            <w:rStyle w:val="Hyperlink"/>
          </w:rPr>
          <w:t>CCSS.ELA-Literacy.W.1.8</w:t>
        </w:r>
      </w:hyperlink>
      <w:bookmarkEnd w:id="2"/>
      <w:r w:rsidR="00356437">
        <w:br/>
        <w:t>With guidance and support from adults, recall information from experiences or gather information from provided sources to answer a question.</w:t>
      </w:r>
    </w:p>
    <w:p w:rsidR="00356437" w:rsidRDefault="00356437" w:rsidP="00356437">
      <w:pPr>
        <w:shd w:val="clear" w:color="auto" w:fill="FFFFFF"/>
        <w:spacing w:after="0" w:line="293" w:lineRule="atLeast"/>
      </w:pPr>
    </w:p>
    <w:bookmarkStart w:id="3" w:name="CCSS.ELA-Literacy.W.1.5"/>
    <w:p w:rsidR="00356437" w:rsidRDefault="00356437" w:rsidP="00356437">
      <w:pPr>
        <w:shd w:val="clear" w:color="auto" w:fill="FFFFFF"/>
        <w:spacing w:after="0" w:line="293" w:lineRule="atLeast"/>
      </w:pPr>
      <w:r>
        <w:fldChar w:fldCharType="begin"/>
      </w:r>
      <w:r>
        <w:instrText xml:space="preserve"> HYPERLINK "http://www.corestandards.org/ELA-Literacy/W/1/5/" </w:instrText>
      </w:r>
      <w:r>
        <w:fldChar w:fldCharType="separate"/>
      </w:r>
      <w:r>
        <w:rPr>
          <w:rStyle w:val="Hyperlink"/>
        </w:rPr>
        <w:t>CCSS.ELA-Literacy.W.1.5</w:t>
      </w:r>
      <w:r>
        <w:fldChar w:fldCharType="end"/>
      </w:r>
      <w:bookmarkEnd w:id="3"/>
      <w:r>
        <w:br/>
        <w:t>With guidance and support from adults, focus on a topic, respond to questions and suggestions from peers, and add details to strengthen writing as needed.</w:t>
      </w:r>
    </w:p>
    <w:p w:rsidR="006076DE" w:rsidRDefault="007F1F93" w:rsidP="00356437">
      <w:pPr>
        <w:shd w:val="clear" w:color="auto" w:fill="FFFFFF"/>
        <w:spacing w:after="0" w:line="293" w:lineRule="atLeast"/>
      </w:pPr>
      <w:r>
        <w:rPr>
          <w:noProof/>
        </w:rPr>
        <w:lastRenderedPageBreak/>
        <w:drawing>
          <wp:inline distT="0" distB="0" distL="0" distR="0" wp14:anchorId="448175AB" wp14:editId="358C08E6">
            <wp:extent cx="5352381" cy="555238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5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DE" w:rsidRDefault="006076DE" w:rsidP="00356437">
      <w:pPr>
        <w:shd w:val="clear" w:color="auto" w:fill="FFFFFF"/>
        <w:spacing w:after="0" w:line="293" w:lineRule="atLeast"/>
      </w:pPr>
    </w:p>
    <w:p w:rsidR="00356437" w:rsidRDefault="00356437" w:rsidP="00356437">
      <w:pPr>
        <w:shd w:val="clear" w:color="auto" w:fill="FFFFFF"/>
        <w:spacing w:after="0" w:line="293" w:lineRule="atLeast"/>
      </w:pPr>
    </w:p>
    <w:p w:rsidR="00356437" w:rsidRDefault="00356437" w:rsidP="00356437">
      <w:pPr>
        <w:shd w:val="clear" w:color="auto" w:fill="FFFFFF"/>
        <w:spacing w:after="0" w:line="293" w:lineRule="atLeast"/>
        <w:rPr>
          <w:rFonts w:eastAsia="Cambria" w:cs="Arial"/>
          <w:b/>
        </w:rPr>
      </w:pPr>
    </w:p>
    <w:tbl>
      <w:tblPr>
        <w:tblStyle w:val="TableGrid"/>
        <w:tblW w:w="0" w:type="auto"/>
        <w:tblInd w:w="-60" w:type="dxa"/>
        <w:tblLook w:val="04A0" w:firstRow="1" w:lastRow="0" w:firstColumn="1" w:lastColumn="0" w:noHBand="0" w:noVBand="1"/>
      </w:tblPr>
      <w:tblGrid>
        <w:gridCol w:w="9636"/>
      </w:tblGrid>
      <w:tr w:rsidR="006076DE" w:rsidRPr="00EC0DA8" w:rsidTr="006076DE">
        <w:trPr>
          <w:trHeight w:val="557"/>
        </w:trPr>
        <w:tc>
          <w:tcPr>
            <w:tcW w:w="9636" w:type="dxa"/>
          </w:tcPr>
          <w:p w:rsidR="006076DE" w:rsidRPr="006076DE" w:rsidRDefault="006076DE" w:rsidP="00C567E2">
            <w:pPr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 xml:space="preserve">Question: How is Mark feeling? Use details from the story to tell why. </w:t>
            </w:r>
          </w:p>
          <w:p w:rsidR="006076DE" w:rsidRPr="00EC0DA8" w:rsidRDefault="006076DE" w:rsidP="00C567E2">
            <w:pPr>
              <w:spacing w:line="240" w:lineRule="atLeast"/>
              <w:rPr>
                <w:rFonts w:eastAsia="Times New Roman" w:cs="Times New Roman"/>
                <w:color w:val="202020"/>
                <w:sz w:val="24"/>
                <w:szCs w:val="24"/>
              </w:rPr>
            </w:pPr>
          </w:p>
        </w:tc>
      </w:tr>
      <w:tr w:rsidR="006076DE" w:rsidRPr="00EC0DA8" w:rsidTr="006076DE">
        <w:trPr>
          <w:trHeight w:val="2510"/>
        </w:trPr>
        <w:tc>
          <w:tcPr>
            <w:tcW w:w="9636" w:type="dxa"/>
          </w:tcPr>
          <w:p w:rsidR="006076DE" w:rsidRPr="00EC0DA8" w:rsidRDefault="006076DE" w:rsidP="006076DE">
            <w:pPr>
              <w:pStyle w:val="ListParagraph"/>
              <w:spacing w:line="240" w:lineRule="atLeast"/>
              <w:ind w:left="0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</w:p>
        </w:tc>
      </w:tr>
      <w:bookmarkEnd w:id="1"/>
    </w:tbl>
    <w:p w:rsidR="006076DE" w:rsidRPr="00EC0DA8" w:rsidRDefault="006076DE" w:rsidP="007F1F93">
      <w:pPr>
        <w:shd w:val="clear" w:color="auto" w:fill="FFFFFF"/>
        <w:spacing w:after="0" w:line="293" w:lineRule="atLeast"/>
        <w:rPr>
          <w:rFonts w:eastAsia="Cambria" w:cs="Arial"/>
          <w:b/>
        </w:rPr>
      </w:pPr>
    </w:p>
    <w:sectPr w:rsidR="006076DE" w:rsidRPr="00EC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37"/>
    <w:rsid w:val="0021654B"/>
    <w:rsid w:val="00356437"/>
    <w:rsid w:val="006076DE"/>
    <w:rsid w:val="00671710"/>
    <w:rsid w:val="007F1F93"/>
    <w:rsid w:val="00966B2A"/>
    <w:rsid w:val="009A5748"/>
    <w:rsid w:val="00B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437"/>
    <w:rPr>
      <w:color w:val="0000FF"/>
      <w:u w:val="single"/>
    </w:rPr>
  </w:style>
  <w:style w:type="table" w:styleId="TableGrid">
    <w:name w:val="Table Grid"/>
    <w:basedOn w:val="TableNormal"/>
    <w:uiPriority w:val="59"/>
    <w:rsid w:val="0060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437"/>
    <w:rPr>
      <w:color w:val="0000FF"/>
      <w:u w:val="single"/>
    </w:rPr>
  </w:style>
  <w:style w:type="table" w:styleId="TableGrid">
    <w:name w:val="Table Grid"/>
    <w:basedOn w:val="TableNormal"/>
    <w:uiPriority w:val="59"/>
    <w:rsid w:val="0060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restandards.org/ELA-Literacy/W/1/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vateacher</dc:creator>
  <cp:lastModifiedBy>vateacher</cp:lastModifiedBy>
  <cp:revision>3</cp:revision>
  <dcterms:created xsi:type="dcterms:W3CDTF">2014-11-03T18:48:00Z</dcterms:created>
  <dcterms:modified xsi:type="dcterms:W3CDTF">2014-11-03T19:37:00Z</dcterms:modified>
</cp:coreProperties>
</file>